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left"/>
        <w:rPr>
          <w:b w:val="1"/>
          <w:sz w:val="32"/>
          <w:szCs w:val="32"/>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b w:val="1"/>
          <w:sz w:val="32"/>
          <w:szCs w:val="32"/>
          <w:u w:val="single"/>
        </w:rPr>
      </w:pPr>
      <w:r w:rsidDel="00000000" w:rsidR="00000000" w:rsidRPr="00000000">
        <w:rPr>
          <w:b w:val="1"/>
          <w:sz w:val="32"/>
          <w:szCs w:val="32"/>
          <w:u w:val="single"/>
          <w:rtl w:val="0"/>
        </w:rPr>
        <w:t xml:space="preserve">Volunteer Youth Ambassador Registration Form</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Information given on this form will remain confidential, and only used by Youth Employment UK. It will not be passed to any third parties without your expressed permission, and/or the permission of a parent/guardian if you are under 18.</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If you are a young person aged 18+ or are aged 16+ and live independently then this form may be completed by yourself. If you are under 18 years of age and do not live independently, please ensure a parent/guardian completes the relevant sections at the end of the form.</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b w:val="1"/>
          <w:u w:val="single"/>
          <w:rtl w:val="0"/>
        </w:rPr>
        <w:t xml:space="preserve">Applicant Details</w:t>
      </w:r>
    </w:p>
    <w:p w:rsidR="00000000" w:rsidDel="00000000" w:rsidP="00000000" w:rsidRDefault="00000000" w:rsidRPr="00000000">
      <w:pPr>
        <w:spacing w:after="0" w:line="240" w:lineRule="auto"/>
        <w:contextualSpacing w:val="0"/>
        <w:rPr/>
      </w:pPr>
      <w:r w:rsidDel="00000000" w:rsidR="00000000" w:rsidRPr="00000000">
        <w:rPr>
          <w:rtl w:val="0"/>
        </w:rPr>
      </w:r>
    </w:p>
    <w:tbl>
      <w:tblPr>
        <w:tblStyle w:val="Table1"/>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c>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Forename(s)</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Surname</w:t>
            </w:r>
          </w:p>
        </w:tc>
        <w:tc>
          <w:tcPr/>
          <w:p w:rsidR="00000000" w:rsidDel="00000000" w:rsidP="00000000" w:rsidRDefault="00000000" w:rsidRPr="00000000">
            <w:pPr>
              <w:contextualSpacing w:val="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pPr>
            <w:r w:rsidDel="00000000" w:rsidR="00000000" w:rsidRPr="00000000">
              <w:rPr>
                <w:rtl w:val="0"/>
              </w:rPr>
              <w:t xml:space="preserve">Date of Birth</w:t>
            </w:r>
          </w:p>
        </w:tc>
        <w:tc>
          <w:tcPr/>
          <w:p w:rsidR="00000000" w:rsidDel="00000000" w:rsidP="00000000" w:rsidRDefault="00000000" w:rsidRPr="00000000">
            <w:pPr>
              <w:contextualSpacing w:val="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pPr>
            <w:r w:rsidDel="00000000" w:rsidR="00000000" w:rsidRPr="00000000">
              <w:rPr>
                <w:rtl w:val="0"/>
              </w:rPr>
              <w:t xml:space="preserve">Address</w:t>
            </w:r>
          </w:p>
        </w:tc>
        <w:tc>
          <w:tcPr/>
          <w:p w:rsidR="00000000" w:rsidDel="00000000" w:rsidP="00000000" w:rsidRDefault="00000000" w:rsidRPr="00000000">
            <w:pPr>
              <w:contextualSpacing w:val="0"/>
              <w:rPr/>
            </w:pPr>
            <w:r w:rsidDel="00000000" w:rsidR="00000000" w:rsidRPr="00000000">
              <w:rPr>
                <w:rtl w:val="0"/>
              </w:rPr>
            </w:r>
          </w:p>
        </w:tc>
      </w:tr>
      <w:tr>
        <w:tc>
          <w:tcPr>
            <w:tcBorders>
              <w:bottom w:color="000000" w:space="0" w:sz="0" w:val="nil"/>
            </w:tcBorders>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tcBorders>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Post Code</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Region</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E-mail</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Home Telephone Number</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Mobile Telephone Number</w:t>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b w:val="1"/>
          <w:u w:val="single"/>
          <w:rtl w:val="0"/>
        </w:rPr>
        <w:t xml:space="preserve">Emergency Contact details</w:t>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There may be a time when working with or on behalf of Youth Employment UK that you fall ill or an accident occurs. In such instances or cases of emergency, Youth Employment UK would need to contact someone on your behalf. Please can you provide us with the contact details of who you would like to be contacted at a time of emergency:</w:t>
      </w:r>
    </w:p>
    <w:p w:rsidR="00000000" w:rsidDel="00000000" w:rsidP="00000000" w:rsidRDefault="00000000" w:rsidRPr="00000000">
      <w:pPr>
        <w:spacing w:after="0" w:line="240" w:lineRule="auto"/>
        <w:contextualSpacing w:val="0"/>
        <w:rPr>
          <w:b w:val="1"/>
        </w:rPr>
      </w:pPr>
      <w:r w:rsidDel="00000000" w:rsidR="00000000" w:rsidRPr="00000000">
        <w:rPr>
          <w:rtl w:val="0"/>
        </w:rPr>
      </w:r>
    </w:p>
    <w:tbl>
      <w:tblPr>
        <w:tblStyle w:val="Table2"/>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c>
          <w:tcPr/>
          <w:p w:rsidR="00000000" w:rsidDel="00000000" w:rsidP="00000000" w:rsidRDefault="00000000" w:rsidRPr="00000000">
            <w:pPr>
              <w:contextualSpacing w:val="0"/>
              <w:rPr/>
            </w:pPr>
            <w:r w:rsidDel="00000000" w:rsidR="00000000" w:rsidRPr="00000000">
              <w:rPr>
                <w:rtl w:val="0"/>
              </w:rPr>
              <w:t xml:space="preserve">Name of contact</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Relationship</w:t>
            </w:r>
          </w:p>
        </w:tc>
        <w:tc>
          <w:tcPr/>
          <w:p w:rsidR="00000000" w:rsidDel="00000000" w:rsidP="00000000" w:rsidRDefault="00000000" w:rsidRPr="00000000">
            <w:pPr>
              <w:contextualSpacing w:val="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pPr>
            <w:r w:rsidDel="00000000" w:rsidR="00000000" w:rsidRPr="00000000">
              <w:rPr>
                <w:rtl w:val="0"/>
              </w:rPr>
              <w:t xml:space="preserve">Home telephone number</w:t>
            </w:r>
          </w:p>
        </w:tc>
        <w:tc>
          <w:tcPr/>
          <w:p w:rsidR="00000000" w:rsidDel="00000000" w:rsidP="00000000" w:rsidRDefault="00000000" w:rsidRPr="00000000">
            <w:pPr>
              <w:contextualSpacing w:val="0"/>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pPr>
            <w:r w:rsidDel="00000000" w:rsidR="00000000" w:rsidRPr="00000000">
              <w:rPr>
                <w:rtl w:val="0"/>
              </w:rPr>
              <w:t xml:space="preserve">Mobile telephone number</w:t>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b w:val="1"/>
          <w:u w:val="single"/>
          <w:rtl w:val="0"/>
        </w:rPr>
        <w:t xml:space="preserve">Applicant Bio</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The information you provide below will be used to create your Youth Ambassador bio on the Youth Employment UK website. Your bio is a chance for yo</w:t>
      </w:r>
      <w:r w:rsidDel="00000000" w:rsidR="00000000" w:rsidRPr="00000000">
        <w:rPr>
          <w:rtl w:val="0"/>
        </w:rPr>
        <w:t xml:space="preserve">u to promote your skills, experience and job seeking requirements to our audience and will also incorporate content from your expression of interest entry. Please give us as much information as you can, and as carefully and accurately as possible:</w:t>
      </w:r>
    </w:p>
    <w:p w:rsidR="00000000" w:rsidDel="00000000" w:rsidP="00000000" w:rsidRDefault="00000000" w:rsidRPr="00000000">
      <w:pPr>
        <w:spacing w:after="0" w:line="240" w:lineRule="auto"/>
        <w:contextualSpacing w:val="0"/>
        <w:rPr/>
      </w:pPr>
      <w:r w:rsidDel="00000000" w:rsidR="00000000" w:rsidRPr="00000000">
        <w:rPr>
          <w:rtl w:val="0"/>
        </w:rPr>
      </w:r>
    </w:p>
    <w:tbl>
      <w:tblPr>
        <w:tblStyle w:val="Table3"/>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c>
          <w:tcPr/>
          <w:p w:rsidR="00000000" w:rsidDel="00000000" w:rsidP="00000000" w:rsidRDefault="00000000" w:rsidRPr="00000000">
            <w:pPr>
              <w:spacing w:after="0" w:line="240" w:lineRule="auto"/>
              <w:contextualSpacing w:val="0"/>
              <w:rPr/>
            </w:pPr>
            <w:r w:rsidDel="00000000" w:rsidR="00000000" w:rsidRPr="00000000">
              <w:rPr>
                <w:color w:val="222222"/>
                <w:highlight w:val="white"/>
                <w:rtl w:val="0"/>
              </w:rPr>
              <w:t xml:space="preserve">Why do you want to be a Youth Employment UK Ambassador? What do you hope to achieve and/or contribute?</w:t>
            </w: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Employment Status (Volunteer, Education, Apprentice, Un/employed etc.)</w:t>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t xml:space="preserve">(Please let us know your position if involved in anything.)</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The Perfect Job</w:t>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What’s your story (100 words max)</w:t>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Your headline skills (20 words max)</w:t>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What makes you employable (20 words max)</w:t>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t xml:space="preserve">As part of the Volunteer Agreement you have allowed us to market out your profile, agreed to our social media conditions and agreed to behave in a way that is suitable and representative of Youth Employment UK CIC. All of your contributions, creations and ideas for Youth Employment UK CIC will become and remain the intellectual property of Youth Employment UK CIC.</w:t>
      </w: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b w:val="1"/>
          <w:u w:val="single"/>
          <w:rtl w:val="0"/>
        </w:rPr>
        <w:t xml:space="preserve">Monitoring Information</w:t>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Youth Employment UK work with a diverse range of young people from across the UK. Please can you identify your ethnic background:</w:t>
      </w:r>
    </w:p>
    <w:p w:rsidR="00000000" w:rsidDel="00000000" w:rsidP="00000000" w:rsidRDefault="00000000" w:rsidRPr="00000000">
      <w:pPr>
        <w:spacing w:after="0" w:line="240" w:lineRule="auto"/>
        <w:contextualSpacing w:val="0"/>
        <w:rPr/>
      </w:pPr>
      <w:r w:rsidDel="00000000" w:rsidR="00000000" w:rsidRPr="00000000">
        <w:rPr>
          <w:rtl w:val="0"/>
        </w:rPr>
      </w:r>
    </w:p>
    <w:tbl>
      <w:tblPr>
        <w:tblStyle w:val="Table4"/>
        <w:tblW w:w="7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2745"/>
        <w:tblGridChange w:id="0">
          <w:tblGrid>
            <w:gridCol w:w="4500"/>
            <w:gridCol w:w="27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color w:val="222222"/>
                <w:highlight w:val="white"/>
              </w:rPr>
            </w:pPr>
            <w:r w:rsidDel="00000000" w:rsidR="00000000" w:rsidRPr="00000000">
              <w:rPr>
                <w:color w:val="222222"/>
                <w:highlight w:val="white"/>
                <w:rtl w:val="0"/>
              </w:rPr>
              <w:t xml:space="preserve">White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Arial" w:cs="Arial" w:eastAsia="Arial" w:hAnsi="Arial"/>
                <w:color w:val="222222"/>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color w:val="222222"/>
                <w:highlight w:val="white"/>
              </w:rPr>
            </w:pPr>
            <w:r w:rsidDel="00000000" w:rsidR="00000000" w:rsidRPr="00000000">
              <w:rPr>
                <w:color w:val="222222"/>
                <w:highlight w:val="white"/>
                <w:rtl w:val="0"/>
              </w:rPr>
              <w:t xml:space="preserve">Asian/Asian British</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Arial" w:cs="Arial" w:eastAsia="Arial" w:hAnsi="Arial"/>
                <w:color w:val="222222"/>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color w:val="222222"/>
                <w:highlight w:val="white"/>
              </w:rPr>
            </w:pPr>
            <w:r w:rsidDel="00000000" w:rsidR="00000000" w:rsidRPr="00000000">
              <w:rPr>
                <w:color w:val="222222"/>
                <w:highlight w:val="white"/>
                <w:rtl w:val="0"/>
              </w:rPr>
              <w:t xml:space="preserve">Black/African/Caribbean/ Black British </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Arial" w:cs="Arial" w:eastAsia="Arial" w:hAnsi="Arial"/>
                <w:color w:val="222222"/>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ial" w:cs="Arial" w:eastAsia="Arial" w:hAnsi="Arial"/>
                <w:color w:val="222222"/>
                <w:sz w:val="20"/>
                <w:szCs w:val="20"/>
                <w:highlight w:val="white"/>
              </w:rPr>
            </w:pPr>
            <w:r w:rsidDel="00000000" w:rsidR="00000000" w:rsidRPr="00000000">
              <w:rPr>
                <w:color w:val="222222"/>
                <w:highlight w:val="white"/>
                <w:rtl w:val="0"/>
              </w:rPr>
              <w:t xml:space="preserve">Mixed/Multiple Ethnic groups</w:t>
            </w:r>
            <w:r w:rsidDel="00000000" w:rsidR="00000000" w:rsidRPr="00000000">
              <w:rPr>
                <w:rFonts w:ascii="Arial" w:cs="Arial" w:eastAsia="Arial" w:hAnsi="Arial"/>
                <w:color w:val="222222"/>
                <w:sz w:val="20"/>
                <w:szCs w:val="20"/>
                <w:highlight w:val="white"/>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Arial" w:cs="Arial" w:eastAsia="Arial" w:hAnsi="Arial"/>
                <w:color w:val="222222"/>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color w:val="222222"/>
                <w:highlight w:val="white"/>
              </w:rPr>
            </w:pPr>
            <w:r w:rsidDel="00000000" w:rsidR="00000000" w:rsidRPr="00000000">
              <w:rPr>
                <w:color w:val="222222"/>
                <w:highlight w:val="white"/>
                <w:rtl w:val="0"/>
              </w:rPr>
              <w:t xml:space="preserve">Other (Please state)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Arial" w:cs="Arial" w:eastAsia="Arial" w:hAnsi="Arial"/>
                <w:color w:val="222222"/>
                <w:sz w:val="20"/>
                <w:szCs w:val="20"/>
                <w:highlight w:val="white"/>
              </w:rPr>
            </w:pPr>
            <w:r w:rsidDel="00000000" w:rsidR="00000000" w:rsidRPr="00000000">
              <w:rPr>
                <w:rtl w:val="0"/>
              </w:rPr>
            </w:r>
          </w:p>
        </w:tc>
      </w:tr>
    </w:tbl>
    <w:p w:rsidR="00000000" w:rsidDel="00000000" w:rsidP="00000000" w:rsidRDefault="00000000" w:rsidRPr="00000000">
      <w:pPr>
        <w:spacing w:after="0" w:line="240" w:lineRule="auto"/>
        <w:contextualSpacing w:val="0"/>
        <w:jc w:val="center"/>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b w:val="1"/>
          <w:u w:val="single"/>
          <w:rtl w:val="0"/>
        </w:rPr>
        <w:t xml:space="preserve">Medical Information</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When working with and on behalf of Youth Employment UK you will engage in a wide range of activities. To ensure that Youth Employment UK are best prepared to deal with any issues which may pop up could you please read the following statements and tick the correct box, providing further details if required  </w:t>
      </w:r>
    </w:p>
    <w:p w:rsidR="00000000" w:rsidDel="00000000" w:rsidP="00000000" w:rsidRDefault="00000000" w:rsidRPr="00000000">
      <w:pPr>
        <w:spacing w:after="0" w:line="240" w:lineRule="auto"/>
        <w:contextualSpacing w:val="0"/>
        <w:rPr>
          <w:b w:val="1"/>
        </w:rPr>
      </w:pPr>
      <w:r w:rsidDel="00000000" w:rsidR="00000000" w:rsidRPr="00000000">
        <w:rPr>
          <w:rtl w:val="0"/>
        </w:rPr>
      </w:r>
    </w:p>
    <w:tbl>
      <w:tblPr>
        <w:tblStyle w:val="Table5"/>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8"/>
        <w:gridCol w:w="575"/>
        <w:gridCol w:w="537"/>
        <w:gridCol w:w="2746"/>
        <w:tblGridChange w:id="0">
          <w:tblGrid>
            <w:gridCol w:w="5158"/>
            <w:gridCol w:w="575"/>
            <w:gridCol w:w="537"/>
            <w:gridCol w:w="2746"/>
          </w:tblGrid>
        </w:tblGridChange>
      </w:tblGrid>
      <w:tr>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Yes</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No</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If yes, please give details</w:t>
            </w:r>
          </w:p>
        </w:tc>
      </w:tr>
      <w:tr>
        <w:tc>
          <w:tcPr>
            <w:vAlign w:val="center"/>
          </w:tcPr>
          <w:p w:rsidR="00000000" w:rsidDel="00000000" w:rsidP="00000000" w:rsidRDefault="00000000" w:rsidRPr="00000000">
            <w:pPr>
              <w:contextualSpacing w:val="0"/>
              <w:rPr/>
            </w:pPr>
            <w:r w:rsidDel="00000000" w:rsidR="00000000" w:rsidRPr="00000000">
              <w:rPr>
                <w:rtl w:val="0"/>
              </w:rPr>
              <w:t xml:space="preserve">Do you suffer from any medical conditions or allergies?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Are you currently taking any medication for these allergies?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Do you have any physical or mental health, or learning disabilities/difficulties?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pPr>
            <w:r w:rsidDel="00000000" w:rsidR="00000000" w:rsidRPr="00000000">
              <w:rPr>
                <w:rtl w:val="0"/>
              </w:rPr>
              <w:t xml:space="preserve">Have you been in contact with any contagious or infectious disease or suffered from anything in the last four weeks that may become contagious or infectious?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40" w:hRule="atLeast"/>
        </w:trPr>
        <w:tc>
          <w:tcPr>
            <w:vAlign w:val="center"/>
          </w:tcPr>
          <w:p w:rsidR="00000000" w:rsidDel="00000000" w:rsidP="00000000" w:rsidRDefault="00000000" w:rsidRPr="00000000">
            <w:pPr>
              <w:contextualSpacing w:val="0"/>
              <w:rPr/>
            </w:pPr>
            <w:r w:rsidDel="00000000" w:rsidR="00000000" w:rsidRPr="00000000">
              <w:rPr>
                <w:rtl w:val="0"/>
              </w:rPr>
              <w:t xml:space="preserve">Have you received a tetanus injection in the last 5 years?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300" w:hRule="atLeast"/>
        </w:trPr>
        <w:tc>
          <w:tcPr>
            <w:vAlign w:val="center"/>
          </w:tcPr>
          <w:p w:rsidR="00000000" w:rsidDel="00000000" w:rsidP="00000000" w:rsidRDefault="00000000" w:rsidRPr="00000000">
            <w:pPr>
              <w:contextualSpacing w:val="0"/>
              <w:rPr/>
            </w:pPr>
            <w:r w:rsidDel="00000000" w:rsidR="00000000" w:rsidRPr="00000000">
              <w:rPr>
                <w:rtl w:val="0"/>
              </w:rPr>
              <w:t xml:space="preserve">Do you have any dietary requirements?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60" w:hRule="atLeast"/>
        </w:trPr>
        <w:tc>
          <w:tcPr>
            <w:vAlign w:val="center"/>
          </w:tcPr>
          <w:p w:rsidR="00000000" w:rsidDel="00000000" w:rsidP="00000000" w:rsidRDefault="00000000" w:rsidRPr="00000000">
            <w:pPr>
              <w:contextualSpacing w:val="0"/>
              <w:rPr/>
            </w:pPr>
            <w:r w:rsidDel="00000000" w:rsidR="00000000" w:rsidRPr="00000000">
              <w:rPr>
                <w:rtl w:val="0"/>
              </w:rPr>
              <w:t xml:space="preserve">Do you suffer from travel sickness?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40" w:hRule="atLeast"/>
        </w:trPr>
        <w:tc>
          <w:tcPr>
            <w:vAlign w:val="center"/>
          </w:tcPr>
          <w:p w:rsidR="00000000" w:rsidDel="00000000" w:rsidP="00000000" w:rsidRDefault="00000000" w:rsidRPr="00000000">
            <w:pPr>
              <w:contextualSpacing w:val="0"/>
              <w:rPr/>
            </w:pPr>
            <w:r w:rsidDel="00000000" w:rsidR="00000000" w:rsidRPr="00000000">
              <w:rPr>
                <w:rtl w:val="0"/>
              </w:rPr>
              <w:t xml:space="preserve">Are there any activities that you cannot participate in?</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40" w:hRule="atLeast"/>
        </w:trPr>
        <w:tc>
          <w:tcPr>
            <w:vAlign w:val="center"/>
          </w:tcPr>
          <w:p w:rsidR="00000000" w:rsidDel="00000000" w:rsidP="00000000" w:rsidRDefault="00000000" w:rsidRPr="00000000">
            <w:pPr>
              <w:contextualSpacing w:val="0"/>
              <w:rPr/>
            </w:pPr>
            <w:r w:rsidDel="00000000" w:rsidR="00000000" w:rsidRPr="00000000">
              <w:rPr>
                <w:rtl w:val="0"/>
              </w:rPr>
              <w:t xml:space="preserve">Are you a swimmer/able to swim 25 metres?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40" w:hRule="atLeast"/>
        </w:trPr>
        <w:tc>
          <w:tcPr>
            <w:vAlign w:val="center"/>
          </w:tcPr>
          <w:p w:rsidR="00000000" w:rsidDel="00000000" w:rsidP="00000000" w:rsidRDefault="00000000" w:rsidRPr="00000000">
            <w:pPr>
              <w:contextualSpacing w:val="0"/>
              <w:rPr/>
            </w:pPr>
            <w:r w:rsidDel="00000000" w:rsidR="00000000" w:rsidRPr="00000000">
              <w:rPr>
                <w:rtl w:val="0"/>
              </w:rPr>
              <w:t xml:space="preserve">Is there any other information you would like to tell us?</w:t>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ab/>
      </w:r>
    </w:p>
    <w:p w:rsidR="00000000" w:rsidDel="00000000" w:rsidP="00000000" w:rsidRDefault="00000000" w:rsidRPr="00000000">
      <w:pPr>
        <w:spacing w:after="0" w:lineRule="auto"/>
        <w:contextualSpacing w:val="0"/>
        <w:rPr/>
      </w:pPr>
      <w:r w:rsidDel="00000000" w:rsidR="00000000" w:rsidRPr="00000000">
        <w:rPr>
          <w:b w:val="1"/>
          <w:u w:val="single"/>
          <w:rtl w:val="0"/>
        </w:rPr>
        <w:t xml:space="preserve">Parent/guardian consent</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I agree to the named young person/myself participating in the Youth Employment UK Ambassador Programme, and understand that in the case of one-off events which are not naturally associated with Ambassador activities, a separate consent form relevant to the event will be requested.</w:t>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b w:val="1"/>
          <w:rtl w:val="0"/>
        </w:rPr>
        <w:t xml:space="preserve">Parent / guardian signature:</w:t>
        <w:tab/>
        <w:tab/>
        <w:tab/>
        <w:tab/>
        <w:tab/>
        <w:tab/>
        <w:t xml:space="preserve">Date:</w:t>
        <w:tab/>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b w:val="1"/>
          <w:rtl w:val="0"/>
        </w:rPr>
        <w:t xml:space="preserve">N.B. We may call you to verbally verify you have given consent. This is due to consent being given remotely and to ensure your child’s safety.</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Youth Employment UK will make every effort to contact the emergency contact in any situation where medical treatment is required.</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Where this is not possible, I agree to the named young person/myself to be given any medical attention considered necessary while participating in the activity/event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Parent / guardian signature:</w:t>
        <w:tab/>
        <w:tab/>
        <w:tab/>
        <w:tab/>
        <w:tab/>
        <w:tab/>
        <w:t xml:space="preserve">Date:</w:t>
        <w:tab/>
      </w:r>
    </w:p>
    <w:p w:rsidR="00000000" w:rsidDel="00000000" w:rsidP="00000000" w:rsidRDefault="00000000" w:rsidRPr="00000000">
      <w:pPr>
        <w:spacing w:after="0" w:line="240" w:lineRule="auto"/>
        <w:contextualSpacing w:val="0"/>
        <w:rPr>
          <w:b w:val="1"/>
          <w:u w:val="single"/>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bookmarkStart w:colFirst="0" w:colLast="0" w:name="_1fob9te" w:id="1"/>
      <w:bookmarkEnd w:id="1"/>
      <w:r w:rsidDel="00000000" w:rsidR="00000000" w:rsidRPr="00000000">
        <w:rPr>
          <w:rtl w:val="0"/>
        </w:rPr>
        <w:t xml:space="preserve">I consent to images/videos of the named young person/myself to be used to promote the work of Youth Employment UK and the Youth Ambassador programme.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I understand that personal contact details, other than his/her/my name, location and the information provided in the bio section, will not be included on the website.</w:t>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Parent / guardian signature:</w:t>
        <w:tab/>
        <w:tab/>
        <w:tab/>
        <w:tab/>
        <w:tab/>
        <w:tab/>
        <w:t xml:space="preserve">Date:</w:t>
        <w:tab/>
      </w:r>
      <w:r w:rsidDel="00000000" w:rsidR="00000000" w:rsidRPr="00000000">
        <w:rPr>
          <w:rtl w:val="0"/>
        </w:rPr>
      </w:r>
    </w:p>
    <w:sectPr>
      <w:headerReference r:id="rId5" w:type="default"/>
      <w:footerReference r:id="rId6" w:type="default"/>
      <w:pgSz w:h="16838" w:w="11906"/>
      <w:pgMar w:bottom="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mb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Lato" w:cs="Lato" w:eastAsia="Lato" w:hAnsi="Lato"/>
        <w:b w:val="0"/>
        <w:i w:val="0"/>
        <w:smallCaps w:val="0"/>
        <w:strike w:val="0"/>
        <w:color w:val="7f7f7f"/>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89" w:before="0" w:line="240" w:lineRule="auto"/>
      <w:ind w:left="0" w:right="0" w:firstLine="0"/>
      <w:contextualSpacing w:val="0"/>
      <w:jc w:val="center"/>
      <w:rPr>
        <w:rFonts w:ascii="Lato" w:cs="Lato" w:eastAsia="Lato" w:hAnsi="Lato"/>
        <w:b w:val="0"/>
        <w:i w:val="0"/>
        <w:smallCaps w:val="0"/>
        <w:strike w:val="0"/>
        <w:color w:val="7f7f7f"/>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426" w:line="240" w:lineRule="auto"/>
      <w:ind w:left="-709" w:right="0" w:firstLine="0"/>
      <w:contextualSpacing w:val="0"/>
      <w:jc w:val="center"/>
      <w:rPr>
        <w:rFonts w:ascii="Rambla" w:cs="Rambla" w:eastAsia="Rambla" w:hAnsi="Rambla"/>
        <w:b w:val="0"/>
        <w:i w:val="0"/>
        <w:smallCaps w:val="0"/>
        <w:strike w:val="0"/>
        <w:color w:val="7f7f7f"/>
        <w:sz w:val="16"/>
        <w:szCs w:val="16"/>
        <w:u w:val="none"/>
        <w:vertAlign w:val="baseline"/>
      </w:rPr>
    </w:pPr>
    <w:r w:rsidDel="00000000" w:rsidR="00000000" w:rsidRPr="00000000">
      <w:drawing>
        <wp:inline distB="114300" distT="114300" distL="114300" distR="114300">
          <wp:extent cx="1261324" cy="10296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61324" cy="10296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contextualSpacing w:val="1"/>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contextualSpacing w:val="1"/>
    </w:pPr>
    <w:rPr>
      <w:rFonts w:ascii="Cambria" w:cs="Cambria" w:eastAsia="Cambria" w:hAnsi="Cambria"/>
      <w:b w:val="1"/>
      <w:color w:val="4f81bd"/>
      <w:sz w:val="26"/>
      <w:szCs w:val="26"/>
    </w:rPr>
  </w:style>
  <w:style w:type="paragraph" w:styleId="Heading3">
    <w:name w:val="heading 3"/>
    <w:basedOn w:val="Normal"/>
    <w:next w:val="Normal"/>
    <w:pPr>
      <w:spacing w:after="100" w:before="100" w:line="240" w:lineRule="auto"/>
      <w:contextualSpacing w:val="1"/>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Rambla-regular.ttf"/><Relationship Id="rId6" Type="http://schemas.openxmlformats.org/officeDocument/2006/relationships/font" Target="fonts/Rambla-bold.ttf"/><Relationship Id="rId7" Type="http://schemas.openxmlformats.org/officeDocument/2006/relationships/font" Target="fonts/Rambla-italic.ttf"/><Relationship Id="rId8" Type="http://schemas.openxmlformats.org/officeDocument/2006/relationships/font" Target="fonts/Ramb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